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F664B" w14:textId="4382F322" w:rsidR="736D75A3" w:rsidRPr="008F4FA7" w:rsidRDefault="736D75A3" w:rsidP="06B47C95">
      <w:pPr>
        <w:rPr>
          <w:rFonts w:ascii="Calibri" w:eastAsiaTheme="minorEastAsia" w:hAnsi="Calibri" w:cs="Calibri"/>
          <w:b/>
          <w:bCs/>
        </w:rPr>
      </w:pPr>
      <w:r w:rsidRPr="008F4FA7">
        <w:rPr>
          <w:rFonts w:ascii="Calibri" w:hAnsi="Calibri" w:cs="Calibri"/>
          <w:noProof/>
        </w:rPr>
        <w:drawing>
          <wp:inline distT="0" distB="0" distL="0" distR="0" wp14:anchorId="74C7F219" wp14:editId="5777A989">
            <wp:extent cx="4572000" cy="2571750"/>
            <wp:effectExtent l="0" t="0" r="0" b="0"/>
            <wp:docPr id="757912328" name="Picture 757912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91232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F9749" w14:textId="4124B217" w:rsidR="112AE9D5" w:rsidRPr="008F4FA7" w:rsidRDefault="00244EB0" w:rsidP="06B47C95">
      <w:pPr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 xml:space="preserve">2nd Annual </w:t>
      </w:r>
      <w:r w:rsidR="112AE9D5" w:rsidRPr="008F4FA7">
        <w:rPr>
          <w:rFonts w:ascii="Calibri" w:eastAsia="Arial" w:hAnsi="Calibri" w:cs="Calibri"/>
          <w:b/>
          <w:bCs/>
        </w:rPr>
        <w:t>MSU Juneteenth Celebration</w:t>
      </w:r>
    </w:p>
    <w:p w14:paraId="31DCB4B4" w14:textId="5422289B" w:rsidR="72653E89" w:rsidRPr="001A5F5C" w:rsidRDefault="00244EB0" w:rsidP="00244EB0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244EB0">
        <w:rPr>
          <w:rFonts w:eastAsia="Times New Roman" w:cstheme="minorHAnsi"/>
          <w:color w:val="000000"/>
        </w:rPr>
        <w:t xml:space="preserve">Attend the second annual Michigan State University Juneteenth Celebration program on Friday, June 17, from 5:30 to 6:30 p.m. with </w:t>
      </w:r>
      <w:r w:rsidRPr="001A5F5C">
        <w:rPr>
          <w:rFonts w:eastAsia="Times New Roman" w:cstheme="minorHAnsi"/>
          <w:color w:val="000000"/>
        </w:rPr>
        <w:t>festivities</w:t>
      </w:r>
      <w:r w:rsidRPr="00244EB0">
        <w:rPr>
          <w:rFonts w:eastAsia="Times New Roman" w:cstheme="minorHAnsi"/>
          <w:color w:val="000000"/>
        </w:rPr>
        <w:t xml:space="preserve"> until 8:30 p.m. at the Breslin Center. </w:t>
      </w:r>
    </w:p>
    <w:p w14:paraId="57712005" w14:textId="744DA3A2" w:rsidR="001A5F5C" w:rsidRPr="001A5F5C" w:rsidRDefault="001A5F5C" w:rsidP="001A5F5C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1A5F5C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Juneteenth</w:t>
      </w:r>
      <w:r w:rsidRPr="001A5F5C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1A5F5C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(abbreviation for June 19th) is</w:t>
      </w:r>
      <w:r w:rsidRPr="001A5F5C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1A5F5C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a federal holiday in the United States commemorating the emancipation of enslaved African Americans.</w:t>
      </w:r>
    </w:p>
    <w:p w14:paraId="29E6468B" w14:textId="5F66A977" w:rsidR="001A5F5C" w:rsidRPr="001A5F5C" w:rsidRDefault="001A5F5C" w:rsidP="001A5F5C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1A5F5C">
        <w:rPr>
          <w:rFonts w:asciiTheme="minorHAnsi" w:hAnsiTheme="minorHAnsi" w:cstheme="minorHAnsi"/>
          <w:color w:val="000000"/>
          <w:sz w:val="22"/>
          <w:szCs w:val="22"/>
        </w:rPr>
        <w:t>The celebration's theme of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Afrofuturism</w:t>
      </w:r>
      <w:r w:rsidRPr="001A5F5C">
        <w:rPr>
          <w:rFonts w:asciiTheme="minorHAnsi" w:hAnsiTheme="minorHAnsi" w:cstheme="minorHAnsi"/>
          <w:color w:val="000000"/>
          <w:sz w:val="22"/>
          <w:szCs w:val="22"/>
        </w:rPr>
        <w:t> centers Black history to envision futures of Black liberation.</w:t>
      </w:r>
    </w:p>
    <w:p w14:paraId="785D07A3" w14:textId="77EC9FC3" w:rsidR="72653E89" w:rsidRPr="001A5F5C" w:rsidRDefault="001A5F5C" w:rsidP="001A5F5C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1A5F5C">
        <w:rPr>
          <w:rFonts w:asciiTheme="minorHAnsi" w:hAnsiTheme="minorHAnsi" w:cstheme="minorHAnsi"/>
          <w:color w:val="000000"/>
          <w:sz w:val="22"/>
          <w:szCs w:val="22"/>
        </w:rPr>
        <w:t>The event will feature the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Harlem Renaissance</w:t>
      </w:r>
      <w:r w:rsidRPr="001A5F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A5F5C">
        <w:rPr>
          <w:rFonts w:asciiTheme="minorHAnsi" w:hAnsiTheme="minorHAnsi" w:cstheme="minorHAnsi"/>
          <w:color w:val="000000"/>
          <w:sz w:val="22"/>
          <w:szCs w:val="22"/>
        </w:rPr>
        <w:t>an</w:t>
      </w:r>
      <w:r>
        <w:rPr>
          <w:rFonts w:asciiTheme="minorHAnsi" w:hAnsiTheme="minorHAnsi" w:cstheme="minorHAnsi"/>
          <w:color w:val="000000"/>
          <w:sz w:val="22"/>
          <w:szCs w:val="22"/>
        </w:rPr>
        <w:t>d Idlewild</w:t>
      </w:r>
      <w:r w:rsidRPr="001A5F5C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1A5F5C">
        <w:rPr>
          <w:rFonts w:asciiTheme="minorHAnsi" w:hAnsiTheme="minorHAnsi" w:cstheme="minorHAnsi"/>
          <w:color w:val="000000"/>
          <w:sz w:val="22"/>
          <w:szCs w:val="22"/>
        </w:rPr>
        <w:t>student art exhibit and performances, and the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Black Wall Street</w:t>
      </w:r>
      <w:r w:rsidRPr="001A5F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A5F5C">
        <w:rPr>
          <w:rFonts w:asciiTheme="minorHAnsi" w:hAnsiTheme="minorHAnsi" w:cstheme="minorHAnsi"/>
          <w:color w:val="000000"/>
          <w:sz w:val="22"/>
          <w:szCs w:val="22"/>
        </w:rPr>
        <w:t>business exhibition to center Black student entrepreneurship. The program will include messages from campus leaders and live music and food. </w:t>
      </w:r>
    </w:p>
    <w:p w14:paraId="36673A49" w14:textId="4BB9F79F" w:rsidR="72653E89" w:rsidRPr="001A5F5C" w:rsidRDefault="281C1E4D" w:rsidP="001A5F5C">
      <w:pPr>
        <w:rPr>
          <w:rFonts w:ascii="Calibri" w:hAnsi="Calibri" w:cs="Calibri"/>
        </w:rPr>
      </w:pPr>
      <w:r w:rsidRPr="008F4FA7">
        <w:rPr>
          <w:rFonts w:ascii="Calibri" w:eastAsia="Arial" w:hAnsi="Calibri" w:cs="Calibri"/>
          <w:color w:val="000000" w:themeColor="text1"/>
        </w:rPr>
        <w:t xml:space="preserve">Students, staff, faculty, </w:t>
      </w:r>
      <w:proofErr w:type="gramStart"/>
      <w:r w:rsidRPr="008F4FA7">
        <w:rPr>
          <w:rFonts w:ascii="Calibri" w:eastAsia="Arial" w:hAnsi="Calibri" w:cs="Calibri"/>
          <w:color w:val="000000" w:themeColor="text1"/>
        </w:rPr>
        <w:t>alumni</w:t>
      </w:r>
      <w:proofErr w:type="gramEnd"/>
      <w:r w:rsidRPr="008F4FA7">
        <w:rPr>
          <w:rFonts w:ascii="Calibri" w:eastAsia="Arial" w:hAnsi="Calibri" w:cs="Calibri"/>
          <w:color w:val="000000" w:themeColor="text1"/>
        </w:rPr>
        <w:t xml:space="preserve"> and members of the local community are invited to RSVP to the celebration.  </w:t>
      </w:r>
    </w:p>
    <w:p w14:paraId="614AF804" w14:textId="609CCAA4" w:rsidR="00E6595C" w:rsidRPr="008F4FA7" w:rsidRDefault="352FD921" w:rsidP="6AD69251">
      <w:pPr>
        <w:spacing w:after="0" w:line="240" w:lineRule="auto"/>
        <w:divId w:val="18288515"/>
        <w:rPr>
          <w:rFonts w:ascii="Calibri" w:eastAsia="Arial" w:hAnsi="Calibri" w:cs="Calibri"/>
          <w:color w:val="000000" w:themeColor="text1"/>
        </w:rPr>
      </w:pPr>
      <w:r w:rsidRPr="008F4FA7">
        <w:rPr>
          <w:rFonts w:ascii="Calibri" w:eastAsia="Arial" w:hAnsi="Calibri" w:cs="Calibri"/>
          <w:color w:val="000000" w:themeColor="text1"/>
        </w:rPr>
        <w:t xml:space="preserve">For more information, visit: </w:t>
      </w:r>
      <w:hyperlink r:id="rId9">
        <w:r w:rsidRPr="008F4FA7">
          <w:rPr>
            <w:rStyle w:val="Hyperlink"/>
            <w:rFonts w:ascii="Calibri" w:eastAsia="Arial" w:hAnsi="Calibri" w:cs="Calibri"/>
          </w:rPr>
          <w:t>https://inclusion.msu.edu/awards/Juneteenth/index.html</w:t>
        </w:r>
      </w:hyperlink>
    </w:p>
    <w:p w14:paraId="1C588BD2" w14:textId="507EF1FF" w:rsidR="72653E89" w:rsidRPr="008F4FA7" w:rsidRDefault="72653E89" w:rsidP="72653E89">
      <w:pPr>
        <w:spacing w:after="0" w:line="240" w:lineRule="auto"/>
        <w:rPr>
          <w:rFonts w:ascii="Calibri" w:eastAsia="Arial" w:hAnsi="Calibri" w:cs="Calibri"/>
        </w:rPr>
      </w:pPr>
    </w:p>
    <w:p w14:paraId="34D62273" w14:textId="36CCE74A" w:rsidR="00BD4775" w:rsidRPr="008F4FA7" w:rsidRDefault="112AE9D5" w:rsidP="6AD69251">
      <w:pPr>
        <w:spacing w:line="276" w:lineRule="auto"/>
        <w:rPr>
          <w:rFonts w:ascii="Calibri" w:eastAsia="Arial" w:hAnsi="Calibri" w:cs="Calibri"/>
          <w:i/>
          <w:iCs/>
        </w:rPr>
      </w:pPr>
      <w:r w:rsidRPr="008F4FA7">
        <w:rPr>
          <w:rFonts w:ascii="Calibri" w:eastAsia="Arial" w:hAnsi="Calibri" w:cs="Calibri"/>
          <w:i/>
          <w:iCs/>
        </w:rPr>
        <w:t>#MSUJuneteenth</w:t>
      </w:r>
    </w:p>
    <w:p w14:paraId="754D709D" w14:textId="5C700C03" w:rsidR="632CDA1B" w:rsidRPr="008F4FA7" w:rsidRDefault="632CDA1B" w:rsidP="06B47C95">
      <w:pPr>
        <w:spacing w:line="276" w:lineRule="auto"/>
        <w:rPr>
          <w:rFonts w:ascii="Calibri" w:eastAsia="Arial" w:hAnsi="Calibri" w:cs="Calibri"/>
        </w:rPr>
      </w:pPr>
      <w:r w:rsidRPr="008F4FA7">
        <w:rPr>
          <w:rFonts w:ascii="Calibri" w:eastAsia="Arial" w:hAnsi="Calibri" w:cs="Calibri"/>
          <w:b/>
          <w:bCs/>
        </w:rPr>
        <w:t>When:</w:t>
      </w:r>
      <w:r w:rsidRPr="008F4FA7">
        <w:rPr>
          <w:rFonts w:ascii="Calibri" w:eastAsia="Arial" w:hAnsi="Calibri" w:cs="Calibri"/>
        </w:rPr>
        <w:t xml:space="preserve"> </w:t>
      </w:r>
      <w:r w:rsidR="007C12BC" w:rsidRPr="008F4FA7">
        <w:rPr>
          <w:rFonts w:ascii="Calibri" w:eastAsia="Arial" w:hAnsi="Calibri" w:cs="Calibri"/>
        </w:rPr>
        <w:t>Friday</w:t>
      </w:r>
      <w:r w:rsidR="0027680A" w:rsidRPr="008F4FA7">
        <w:rPr>
          <w:rFonts w:ascii="Calibri" w:eastAsia="Arial" w:hAnsi="Calibri" w:cs="Calibri"/>
        </w:rPr>
        <w:t>,</w:t>
      </w:r>
      <w:r w:rsidR="00A41465" w:rsidRPr="008F4FA7">
        <w:rPr>
          <w:rFonts w:ascii="Calibri" w:eastAsia="Arial" w:hAnsi="Calibri" w:cs="Calibri"/>
        </w:rPr>
        <w:t xml:space="preserve"> </w:t>
      </w:r>
      <w:r w:rsidRPr="008F4FA7">
        <w:rPr>
          <w:rFonts w:ascii="Calibri" w:eastAsia="Arial" w:hAnsi="Calibri" w:cs="Calibri"/>
        </w:rPr>
        <w:t>June 1</w:t>
      </w:r>
      <w:r w:rsidR="007C12BC" w:rsidRPr="008F4FA7">
        <w:rPr>
          <w:rFonts w:ascii="Calibri" w:eastAsia="Arial" w:hAnsi="Calibri" w:cs="Calibri"/>
        </w:rPr>
        <w:t>7</w:t>
      </w:r>
      <w:r w:rsidRPr="008F4FA7">
        <w:rPr>
          <w:rFonts w:ascii="Calibri" w:eastAsia="Arial" w:hAnsi="Calibri" w:cs="Calibri"/>
        </w:rPr>
        <w:t xml:space="preserve">, </w:t>
      </w:r>
      <w:r w:rsidR="007C12BC" w:rsidRPr="008F4FA7">
        <w:rPr>
          <w:rFonts w:ascii="Calibri" w:eastAsia="Arial" w:hAnsi="Calibri" w:cs="Calibri"/>
        </w:rPr>
        <w:t>5</w:t>
      </w:r>
      <w:r w:rsidR="0027680A" w:rsidRPr="008F4FA7">
        <w:rPr>
          <w:rFonts w:ascii="Calibri" w:eastAsia="Arial" w:hAnsi="Calibri" w:cs="Calibri"/>
        </w:rPr>
        <w:t>:</w:t>
      </w:r>
      <w:r w:rsidR="007C12BC" w:rsidRPr="008F4FA7">
        <w:rPr>
          <w:rFonts w:ascii="Calibri" w:eastAsia="Arial" w:hAnsi="Calibri" w:cs="Calibri"/>
        </w:rPr>
        <w:t>3</w:t>
      </w:r>
      <w:r w:rsidR="0027680A" w:rsidRPr="008F4FA7">
        <w:rPr>
          <w:rFonts w:ascii="Calibri" w:eastAsia="Arial" w:hAnsi="Calibri" w:cs="Calibri"/>
        </w:rPr>
        <w:t xml:space="preserve">0 </w:t>
      </w:r>
      <w:r w:rsidRPr="008F4FA7">
        <w:rPr>
          <w:rFonts w:ascii="Calibri" w:eastAsia="Arial" w:hAnsi="Calibri" w:cs="Calibri"/>
        </w:rPr>
        <w:t>-</w:t>
      </w:r>
      <w:r w:rsidR="0027680A" w:rsidRPr="008F4FA7">
        <w:rPr>
          <w:rFonts w:ascii="Calibri" w:eastAsia="Arial" w:hAnsi="Calibri" w:cs="Calibri"/>
        </w:rPr>
        <w:t xml:space="preserve"> </w:t>
      </w:r>
      <w:r w:rsidR="007C12BC" w:rsidRPr="008F4FA7">
        <w:rPr>
          <w:rFonts w:ascii="Calibri" w:eastAsia="Arial" w:hAnsi="Calibri" w:cs="Calibri"/>
        </w:rPr>
        <w:t>6</w:t>
      </w:r>
      <w:r w:rsidR="0027680A" w:rsidRPr="008F4FA7">
        <w:rPr>
          <w:rFonts w:ascii="Calibri" w:eastAsia="Arial" w:hAnsi="Calibri" w:cs="Calibri"/>
        </w:rPr>
        <w:t>:</w:t>
      </w:r>
      <w:r w:rsidR="007C12BC" w:rsidRPr="008F4FA7">
        <w:rPr>
          <w:rFonts w:ascii="Calibri" w:eastAsia="Arial" w:hAnsi="Calibri" w:cs="Calibri"/>
        </w:rPr>
        <w:t>3</w:t>
      </w:r>
      <w:r w:rsidR="0027680A" w:rsidRPr="008F4FA7">
        <w:rPr>
          <w:rFonts w:ascii="Calibri" w:eastAsia="Arial" w:hAnsi="Calibri" w:cs="Calibri"/>
        </w:rPr>
        <w:t xml:space="preserve">0 </w:t>
      </w:r>
      <w:r w:rsidRPr="008F4FA7">
        <w:rPr>
          <w:rFonts w:ascii="Calibri" w:eastAsia="Arial" w:hAnsi="Calibri" w:cs="Calibri"/>
        </w:rPr>
        <w:t>p</w:t>
      </w:r>
      <w:r w:rsidR="0027680A" w:rsidRPr="008F4FA7">
        <w:rPr>
          <w:rFonts w:ascii="Calibri" w:eastAsia="Arial" w:hAnsi="Calibri" w:cs="Calibri"/>
        </w:rPr>
        <w:t>.m.</w:t>
      </w:r>
      <w:r w:rsidR="00805601">
        <w:rPr>
          <w:rFonts w:ascii="Calibri" w:eastAsia="Arial" w:hAnsi="Calibri" w:cs="Calibri"/>
        </w:rPr>
        <w:t xml:space="preserve"> (main program)</w:t>
      </w:r>
    </w:p>
    <w:p w14:paraId="5A0015EA" w14:textId="77777777" w:rsidR="00805601" w:rsidRDefault="632CDA1B" w:rsidP="00805601">
      <w:pPr>
        <w:rPr>
          <w:rFonts w:ascii="Calibri" w:eastAsia="Arial" w:hAnsi="Calibri" w:cs="Calibri"/>
        </w:rPr>
      </w:pPr>
      <w:r w:rsidRPr="008F4FA7">
        <w:rPr>
          <w:rFonts w:ascii="Calibri" w:eastAsia="Arial" w:hAnsi="Calibri" w:cs="Calibri"/>
          <w:b/>
          <w:bCs/>
        </w:rPr>
        <w:t>Where:</w:t>
      </w:r>
      <w:r w:rsidRPr="008F4FA7">
        <w:rPr>
          <w:rFonts w:ascii="Calibri" w:eastAsia="Arial" w:hAnsi="Calibri" w:cs="Calibri"/>
        </w:rPr>
        <w:t xml:space="preserve"> </w:t>
      </w:r>
      <w:r w:rsidR="007C12BC" w:rsidRPr="008F4FA7">
        <w:rPr>
          <w:rFonts w:ascii="Calibri" w:eastAsia="Arial" w:hAnsi="Calibri" w:cs="Calibri"/>
        </w:rPr>
        <w:t>Breslin Center</w:t>
      </w:r>
      <w:r w:rsidR="00805601">
        <w:rPr>
          <w:rFonts w:ascii="Calibri" w:eastAsia="Arial" w:hAnsi="Calibri" w:cs="Calibri"/>
        </w:rPr>
        <w:t xml:space="preserve"> </w:t>
      </w:r>
    </w:p>
    <w:p w14:paraId="5093D075" w14:textId="391AF399" w:rsidR="632CDA1B" w:rsidRPr="00805601" w:rsidRDefault="00805601" w:rsidP="00805601">
      <w:pPr>
        <w:ind w:firstLine="720"/>
        <w:rPr>
          <w:rFonts w:ascii="Calibri" w:eastAsia="Arial" w:hAnsi="Calibri" w:cs="Calibri"/>
        </w:rPr>
      </w:pPr>
      <w:r w:rsidRPr="00805601">
        <w:rPr>
          <w:rFonts w:eastAsia="Times New Roman" w:cstheme="minorHAnsi"/>
          <w:i/>
          <w:iCs/>
          <w:color w:val="000000"/>
        </w:rPr>
        <w:t>Wheelchair accessible / All-gender restrooms available</w:t>
      </w:r>
    </w:p>
    <w:p w14:paraId="223AD8FD" w14:textId="06C5777F" w:rsidR="632CDA1B" w:rsidRPr="001A5F5C" w:rsidRDefault="632CDA1B" w:rsidP="72653E89">
      <w:pPr>
        <w:spacing w:line="276" w:lineRule="auto"/>
        <w:rPr>
          <w:rFonts w:ascii="Calibri" w:eastAsia="Arial" w:hAnsi="Calibri" w:cs="Calibri"/>
          <w:color w:val="000000" w:themeColor="text1"/>
        </w:rPr>
      </w:pPr>
      <w:r w:rsidRPr="008F4FA7">
        <w:rPr>
          <w:rFonts w:ascii="Calibri" w:eastAsia="Arial" w:hAnsi="Calibri" w:cs="Calibri"/>
          <w:b/>
          <w:bCs/>
        </w:rPr>
        <w:t xml:space="preserve">RSVP: </w:t>
      </w:r>
      <w:hyperlink r:id="rId10" w:history="1">
        <w:r w:rsidR="001A5F5C" w:rsidRPr="008C73F9">
          <w:rPr>
            <w:rStyle w:val="Hyperlink"/>
            <w:rFonts w:ascii="Calibri" w:eastAsia="Arial" w:hAnsi="Calibri" w:cs="Calibri"/>
          </w:rPr>
          <w:t>https://msu.co1.qualtrics.com/jfe/form/SV_6KEUU1Tlc9CqCLY</w:t>
        </w:r>
      </w:hyperlink>
      <w:r w:rsidR="001A5F5C">
        <w:rPr>
          <w:rFonts w:ascii="Calibri" w:eastAsia="Arial" w:hAnsi="Calibri" w:cs="Calibri"/>
        </w:rPr>
        <w:t xml:space="preserve"> </w:t>
      </w:r>
    </w:p>
    <w:p w14:paraId="66A99F7F" w14:textId="38D00C1D" w:rsidR="62579A7B" w:rsidRPr="008F4FA7" w:rsidRDefault="23047A39" w:rsidP="6AD69251">
      <w:pPr>
        <w:spacing w:line="276" w:lineRule="auto"/>
        <w:rPr>
          <w:rFonts w:ascii="Calibri" w:eastAsia="Arial" w:hAnsi="Calibri" w:cs="Calibri"/>
          <w:b/>
          <w:bCs/>
          <w:lang w:val="en"/>
        </w:rPr>
      </w:pPr>
      <w:r w:rsidRPr="008F4FA7">
        <w:rPr>
          <w:rFonts w:ascii="Calibri" w:eastAsia="Arial" w:hAnsi="Calibri" w:cs="Calibri"/>
          <w:b/>
          <w:bCs/>
          <w:lang w:val="en"/>
        </w:rPr>
        <w:t>Website</w:t>
      </w:r>
      <w:r w:rsidR="632CDA1B" w:rsidRPr="008F4FA7">
        <w:rPr>
          <w:rFonts w:ascii="Calibri" w:eastAsia="Arial" w:hAnsi="Calibri" w:cs="Calibri"/>
          <w:b/>
          <w:bCs/>
          <w:lang w:val="en"/>
        </w:rPr>
        <w:t>:</w:t>
      </w:r>
      <w:r w:rsidR="632CDA1B" w:rsidRPr="008F4FA7">
        <w:rPr>
          <w:rFonts w:ascii="Calibri" w:eastAsia="Arial" w:hAnsi="Calibri" w:cs="Calibri"/>
          <w:color w:val="C04F4D"/>
          <w:lang w:val="en"/>
        </w:rPr>
        <w:t xml:space="preserve"> </w:t>
      </w:r>
      <w:hyperlink r:id="rId11">
        <w:r w:rsidR="007C12BC" w:rsidRPr="008F4FA7">
          <w:rPr>
            <w:rStyle w:val="Hyperlink"/>
            <w:rFonts w:ascii="Calibri" w:eastAsia="Arial" w:hAnsi="Calibri" w:cs="Calibri"/>
          </w:rPr>
          <w:t>https://inclusion.msu.edu/awards/Juneteenth/index.html</w:t>
        </w:r>
      </w:hyperlink>
    </w:p>
    <w:p w14:paraId="42ED6E9D" w14:textId="7D8862E9" w:rsidR="112AE9D5" w:rsidRPr="008F4FA7" w:rsidRDefault="112AE9D5" w:rsidP="06B47C95">
      <w:pPr>
        <w:spacing w:line="276" w:lineRule="auto"/>
        <w:rPr>
          <w:rFonts w:ascii="Calibri" w:eastAsia="Arial" w:hAnsi="Calibri" w:cs="Calibri"/>
          <w:b/>
          <w:bCs/>
        </w:rPr>
      </w:pPr>
      <w:r w:rsidRPr="008F4FA7">
        <w:rPr>
          <w:rFonts w:ascii="Calibri" w:eastAsia="Arial" w:hAnsi="Calibri" w:cs="Calibri"/>
          <w:b/>
          <w:bCs/>
          <w:lang w:val="en"/>
        </w:rPr>
        <w:t>What is Juneteenth?</w:t>
      </w:r>
    </w:p>
    <w:p w14:paraId="0F0FA060" w14:textId="0EC5E668" w:rsidR="4D3ECCDD" w:rsidRPr="001A5F5C" w:rsidRDefault="11A35DF8" w:rsidP="001A5F5C">
      <w:pPr>
        <w:spacing w:line="276" w:lineRule="auto"/>
        <w:ind w:left="720"/>
        <w:rPr>
          <w:rFonts w:ascii="Calibri" w:eastAsia="Arial" w:hAnsi="Calibri" w:cs="Calibri"/>
          <w:lang w:val="en"/>
        </w:rPr>
      </w:pPr>
      <w:r w:rsidRPr="008F4FA7">
        <w:rPr>
          <w:rFonts w:ascii="Calibri" w:eastAsia="Arial" w:hAnsi="Calibri" w:cs="Calibri"/>
          <w:lang w:val="en"/>
        </w:rPr>
        <w:lastRenderedPageBreak/>
        <w:t>Juneteenth is the oldest known celebration commemorating the ending of slavery in the United States. On June 19, 1865, two-and-a-half years after the Emancipation Proclamation orders to free the over 250,000 African American slaves in Texas who had not yet been informed of the decree.</w:t>
      </w:r>
    </w:p>
    <w:p w14:paraId="750FA1F9" w14:textId="77777777" w:rsidR="001A5F5C" w:rsidRDefault="001A5F5C" w:rsidP="001A5F5C">
      <w:pPr>
        <w:spacing w:line="276" w:lineRule="auto"/>
        <w:rPr>
          <w:rFonts w:ascii="Calibri" w:hAnsi="Calibri" w:cs="Calibri"/>
        </w:rPr>
      </w:pPr>
    </w:p>
    <w:p w14:paraId="3BBAEE46" w14:textId="3292D350" w:rsidR="1D96B72A" w:rsidRPr="001A5F5C" w:rsidRDefault="1D96B72A" w:rsidP="001A5F5C">
      <w:pPr>
        <w:spacing w:line="276" w:lineRule="auto"/>
        <w:rPr>
          <w:rFonts w:ascii="Calibri" w:eastAsia="Arial" w:hAnsi="Calibri" w:cs="Calibri"/>
          <w:color w:val="000000" w:themeColor="text1"/>
        </w:rPr>
      </w:pPr>
      <w:r w:rsidRPr="001A5F5C">
        <w:rPr>
          <w:rFonts w:ascii="Calibri" w:eastAsia="Arial" w:hAnsi="Calibri" w:cs="Calibri"/>
          <w:lang w:val="en"/>
        </w:rPr>
        <w:t xml:space="preserve">Juneteenth </w:t>
      </w:r>
      <w:r w:rsidR="7FA427E0" w:rsidRPr="001A5F5C">
        <w:rPr>
          <w:rFonts w:ascii="Calibri" w:eastAsia="Arial" w:hAnsi="Calibri" w:cs="Calibri"/>
          <w:lang w:val="en"/>
        </w:rPr>
        <w:t>Marketing</w:t>
      </w:r>
      <w:r w:rsidRPr="001A5F5C">
        <w:rPr>
          <w:rFonts w:ascii="Calibri" w:eastAsia="Arial" w:hAnsi="Calibri" w:cs="Calibri"/>
          <w:lang w:val="en"/>
        </w:rPr>
        <w:t xml:space="preserve"> Kit</w:t>
      </w:r>
      <w:r w:rsidRPr="001A5F5C">
        <w:rPr>
          <w:rFonts w:ascii="Calibri" w:eastAsia="Arial" w:hAnsi="Calibri" w:cs="Calibri"/>
          <w:color w:val="000000" w:themeColor="text1"/>
          <w:lang w:val="en"/>
        </w:rPr>
        <w:t xml:space="preserve"> (identifier mark, virtual background)</w:t>
      </w:r>
    </w:p>
    <w:p w14:paraId="53719DD2" w14:textId="4EFC2264" w:rsidR="06B47C95" w:rsidRPr="008F4FA7" w:rsidRDefault="06B47C95" w:rsidP="06B47C95">
      <w:pPr>
        <w:rPr>
          <w:rFonts w:ascii="Calibri" w:eastAsia="Arial" w:hAnsi="Calibri" w:cs="Calibri"/>
        </w:rPr>
      </w:pPr>
    </w:p>
    <w:p w14:paraId="27FE40A0" w14:textId="1DCB3560" w:rsidR="06B47C95" w:rsidRPr="008F4FA7" w:rsidRDefault="06B47C95" w:rsidP="06B47C95">
      <w:pPr>
        <w:rPr>
          <w:rFonts w:ascii="Calibri" w:eastAsia="Arial" w:hAnsi="Calibri" w:cs="Calibri"/>
        </w:rPr>
      </w:pPr>
    </w:p>
    <w:sectPr w:rsidR="06B47C95" w:rsidRPr="008F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F6AAB"/>
    <w:multiLevelType w:val="hybridMultilevel"/>
    <w:tmpl w:val="FFFFFFFF"/>
    <w:lvl w:ilvl="0" w:tplc="E592B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E9C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A7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A5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438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2F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A3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A0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4E1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D6D09"/>
    <w:multiLevelType w:val="hybridMultilevel"/>
    <w:tmpl w:val="FFFFFFFF"/>
    <w:lvl w:ilvl="0" w:tplc="5ECE7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811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090E1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48C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89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4094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C6A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CF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98D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782608">
    <w:abstractNumId w:val="0"/>
  </w:num>
  <w:num w:numId="2" w16cid:durableId="1056929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B65AC0"/>
    <w:rsid w:val="00132240"/>
    <w:rsid w:val="00151793"/>
    <w:rsid w:val="001A5F5C"/>
    <w:rsid w:val="00201DDB"/>
    <w:rsid w:val="00244EB0"/>
    <w:rsid w:val="0027680A"/>
    <w:rsid w:val="00356887"/>
    <w:rsid w:val="007C12BC"/>
    <w:rsid w:val="007E635B"/>
    <w:rsid w:val="00805601"/>
    <w:rsid w:val="00843014"/>
    <w:rsid w:val="008F4FA7"/>
    <w:rsid w:val="00984ECC"/>
    <w:rsid w:val="00A41465"/>
    <w:rsid w:val="00BD4775"/>
    <w:rsid w:val="00E6595C"/>
    <w:rsid w:val="00E66E49"/>
    <w:rsid w:val="012599C4"/>
    <w:rsid w:val="01685C57"/>
    <w:rsid w:val="01828A20"/>
    <w:rsid w:val="01EFB693"/>
    <w:rsid w:val="0236EC2C"/>
    <w:rsid w:val="035EE68F"/>
    <w:rsid w:val="038B86F4"/>
    <w:rsid w:val="03DA6783"/>
    <w:rsid w:val="0450608B"/>
    <w:rsid w:val="06B47C95"/>
    <w:rsid w:val="0B32E7B0"/>
    <w:rsid w:val="0E9FE778"/>
    <w:rsid w:val="0FCDC463"/>
    <w:rsid w:val="112AE9D5"/>
    <w:rsid w:val="113A5CC8"/>
    <w:rsid w:val="11A35DF8"/>
    <w:rsid w:val="13120229"/>
    <w:rsid w:val="177D397D"/>
    <w:rsid w:val="192EE54E"/>
    <w:rsid w:val="1C7329AB"/>
    <w:rsid w:val="1D96B72A"/>
    <w:rsid w:val="1E24CF28"/>
    <w:rsid w:val="1E81BF84"/>
    <w:rsid w:val="1ED2F3A2"/>
    <w:rsid w:val="1EDB81FF"/>
    <w:rsid w:val="20B7B5BD"/>
    <w:rsid w:val="23047A39"/>
    <w:rsid w:val="23918089"/>
    <w:rsid w:val="2492691E"/>
    <w:rsid w:val="27F5D90F"/>
    <w:rsid w:val="281C1E4D"/>
    <w:rsid w:val="28BF5E36"/>
    <w:rsid w:val="2B0B3FB6"/>
    <w:rsid w:val="2B314513"/>
    <w:rsid w:val="2BAF3AEA"/>
    <w:rsid w:val="2C130D20"/>
    <w:rsid w:val="2CB65AC0"/>
    <w:rsid w:val="30A6B2DA"/>
    <w:rsid w:val="32E86C2E"/>
    <w:rsid w:val="342CEE9B"/>
    <w:rsid w:val="34815057"/>
    <w:rsid w:val="352FD921"/>
    <w:rsid w:val="356206C5"/>
    <w:rsid w:val="35822E00"/>
    <w:rsid w:val="35C429DD"/>
    <w:rsid w:val="36A20AF6"/>
    <w:rsid w:val="3977FB74"/>
    <w:rsid w:val="398BD092"/>
    <w:rsid w:val="39EDBB91"/>
    <w:rsid w:val="3BF26902"/>
    <w:rsid w:val="3E86F725"/>
    <w:rsid w:val="3ECFB5CB"/>
    <w:rsid w:val="3F31D80D"/>
    <w:rsid w:val="403B74F8"/>
    <w:rsid w:val="40EEB877"/>
    <w:rsid w:val="430257F0"/>
    <w:rsid w:val="43080813"/>
    <w:rsid w:val="431336DD"/>
    <w:rsid w:val="43198A7B"/>
    <w:rsid w:val="4405686D"/>
    <w:rsid w:val="44D71BFF"/>
    <w:rsid w:val="44F13DDA"/>
    <w:rsid w:val="473EB0BD"/>
    <w:rsid w:val="474EB425"/>
    <w:rsid w:val="49065145"/>
    <w:rsid w:val="4B17E693"/>
    <w:rsid w:val="4B9C18B5"/>
    <w:rsid w:val="4BF751F5"/>
    <w:rsid w:val="4D3ECCDD"/>
    <w:rsid w:val="4D759D4F"/>
    <w:rsid w:val="4DE3CC85"/>
    <w:rsid w:val="4E231CAC"/>
    <w:rsid w:val="4E524E52"/>
    <w:rsid w:val="4F49C2A2"/>
    <w:rsid w:val="5049D556"/>
    <w:rsid w:val="52448ECC"/>
    <w:rsid w:val="52669379"/>
    <w:rsid w:val="5290A0BB"/>
    <w:rsid w:val="541B8C37"/>
    <w:rsid w:val="544B26A8"/>
    <w:rsid w:val="552EDDBE"/>
    <w:rsid w:val="55D4E10D"/>
    <w:rsid w:val="57035738"/>
    <w:rsid w:val="5777A989"/>
    <w:rsid w:val="5AD3159E"/>
    <w:rsid w:val="5C3B7771"/>
    <w:rsid w:val="5D71D9D7"/>
    <w:rsid w:val="5E212399"/>
    <w:rsid w:val="5EBAB154"/>
    <w:rsid w:val="6037DFF6"/>
    <w:rsid w:val="6155D499"/>
    <w:rsid w:val="623341BF"/>
    <w:rsid w:val="62579A7B"/>
    <w:rsid w:val="632CDA1B"/>
    <w:rsid w:val="64D58E0F"/>
    <w:rsid w:val="65CE3C7A"/>
    <w:rsid w:val="667537DE"/>
    <w:rsid w:val="668DF91D"/>
    <w:rsid w:val="668EF29B"/>
    <w:rsid w:val="68A7B75A"/>
    <w:rsid w:val="69C6935D"/>
    <w:rsid w:val="6AD69251"/>
    <w:rsid w:val="6D403ACE"/>
    <w:rsid w:val="6F19F544"/>
    <w:rsid w:val="703BAC83"/>
    <w:rsid w:val="71D1A542"/>
    <w:rsid w:val="72653E89"/>
    <w:rsid w:val="736D75A3"/>
    <w:rsid w:val="7797DFDA"/>
    <w:rsid w:val="7848D44C"/>
    <w:rsid w:val="7892A0C2"/>
    <w:rsid w:val="7AD09A57"/>
    <w:rsid w:val="7D028AB2"/>
    <w:rsid w:val="7D5EFDE0"/>
    <w:rsid w:val="7DB09E94"/>
    <w:rsid w:val="7EB9BD5E"/>
    <w:rsid w:val="7F1C8512"/>
    <w:rsid w:val="7FA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65AC0"/>
  <w15:chartTrackingRefBased/>
  <w15:docId w15:val="{FA2DB4B5-8575-4093-A409-6C18D69A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1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17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768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80A"/>
  </w:style>
  <w:style w:type="character" w:customStyle="1" w:styleId="apple-converted-space">
    <w:name w:val="apple-converted-space"/>
    <w:basedOn w:val="DefaultParagraphFont"/>
    <w:rsid w:val="0027680A"/>
  </w:style>
  <w:style w:type="character" w:styleId="Strong">
    <w:name w:val="Strong"/>
    <w:basedOn w:val="DefaultParagraphFont"/>
    <w:uiPriority w:val="22"/>
    <w:qFormat/>
    <w:rsid w:val="0027680A"/>
    <w:rPr>
      <w:b/>
      <w:bCs/>
    </w:rPr>
  </w:style>
  <w:style w:type="character" w:customStyle="1" w:styleId="eop">
    <w:name w:val="eop"/>
    <w:basedOn w:val="DefaultParagraphFont"/>
    <w:rsid w:val="0027680A"/>
  </w:style>
  <w:style w:type="character" w:customStyle="1" w:styleId="Heading2Char">
    <w:name w:val="Heading 2 Char"/>
    <w:basedOn w:val="DefaultParagraphFont"/>
    <w:link w:val="Heading2"/>
    <w:uiPriority w:val="9"/>
    <w:semiHidden/>
    <w:rsid w:val="001517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7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793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Emphasis">
    <w:name w:val="Emphasis"/>
    <w:basedOn w:val="DefaultParagraphFont"/>
    <w:uiPriority w:val="20"/>
    <w:qFormat/>
    <w:rsid w:val="00151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A5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clusion.msu.edu/awards/Juneteenth/index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msu.co1.qualtrics.com/jfe/form/SV_6KEUU1Tlc9CqCL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nclusion.msu.edu/awards/Juneteenth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88A8E48DA344BB475F4AFB00CB3F7" ma:contentTypeVersion="13" ma:contentTypeDescription="Create a new document." ma:contentTypeScope="" ma:versionID="ccdb362fbda961cb77c96579e6111d6c">
  <xsd:schema xmlns:xsd="http://www.w3.org/2001/XMLSchema" xmlns:xs="http://www.w3.org/2001/XMLSchema" xmlns:p="http://schemas.microsoft.com/office/2006/metadata/properties" xmlns:ns2="e9a9b86c-7f86-4e91-9d4c-1c5b716e1273" xmlns:ns3="bfc9bd4a-fe24-4f73-ac18-3f6b9c78bac8" targetNamespace="http://schemas.microsoft.com/office/2006/metadata/properties" ma:root="true" ma:fieldsID="95f11f205cdd0d5633ea92246cf40b9f" ns2:_="" ns3:_="">
    <xsd:import namespace="e9a9b86c-7f86-4e91-9d4c-1c5b716e1273"/>
    <xsd:import namespace="bfc9bd4a-fe24-4f73-ac18-3f6b9c78ba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9b86c-7f86-4e91-9d4c-1c5b716e1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bd4a-fe24-4f73-ac18-3f6b9c78bac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F9D873-B1C8-4E14-8B73-DB1D6AEA9D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02B3F-D993-49A8-BFBD-6C844FEB6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9b86c-7f86-4e91-9d4c-1c5b716e1273"/>
    <ds:schemaRef ds:uri="bfc9bd4a-fe24-4f73-ac18-3f6b9c78ba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63D5EB-04BB-436E-9D91-51981BD35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Mochida, Henry</dc:creator>
  <cp:keywords/>
  <dc:description/>
  <cp:lastModifiedBy>Mochida, Henry</cp:lastModifiedBy>
  <cp:revision>18</cp:revision>
  <dcterms:created xsi:type="dcterms:W3CDTF">2021-06-07T21:02:00Z</dcterms:created>
  <dcterms:modified xsi:type="dcterms:W3CDTF">2022-06-04T16:17:00Z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0x010100D3B88A8E48DA344BB475F4AFB00CB3F7</vt:lpwstr>
  </property>
</Properties>
</file>